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B" w:rsidRPr="00AE2F7B" w:rsidRDefault="00AE2F7B" w:rsidP="00AE2F7B">
      <w:pPr>
        <w:shd w:val="clear" w:color="auto" w:fill="FFFFFF"/>
        <w:spacing w:after="120" w:line="240" w:lineRule="auto"/>
        <w:jc w:val="center"/>
        <w:rPr>
          <w:rFonts w:ascii="Courier" w:eastAsia="Times New Roman" w:hAnsi="Courier" w:cs="Times New Roman"/>
          <w:b/>
          <w:b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sz w:val="24"/>
          <w:szCs w:val="24"/>
        </w:rPr>
        <w:t>LEGGE 14 febbraio 1963 , n. 161</w:t>
      </w:r>
    </w:p>
    <w:p w:rsidR="00AE2F7B" w:rsidRPr="00AE2F7B" w:rsidRDefault="00AE2F7B" w:rsidP="00AE2F7B">
      <w:pPr>
        <w:shd w:val="clear" w:color="auto" w:fill="FFFFFF"/>
        <w:spacing w:after="120" w:line="240" w:lineRule="auto"/>
        <w:jc w:val="center"/>
        <w:rPr>
          <w:rFonts w:ascii="Courier" w:eastAsia="Times New Roman" w:hAnsi="Courier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Disciplina dell'attività di barbiere, parrucchiere ed affini.</w:t>
      </w:r>
    </w:p>
    <w:p w:rsidR="00AE2F7B" w:rsidRPr="00AE2F7B" w:rsidRDefault="00AE2F7B" w:rsidP="00AE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990000"/>
          <w:sz w:val="19"/>
          <w:szCs w:val="19"/>
        </w:rPr>
      </w:pPr>
      <w:r w:rsidRPr="00AE2F7B">
        <w:rPr>
          <w:rFonts w:ascii="Courier New" w:eastAsia="Times New Roman" w:hAnsi="Courier New" w:cs="Courier New"/>
          <w:color w:val="990000"/>
          <w:sz w:val="19"/>
          <w:szCs w:val="19"/>
        </w:rPr>
        <w:t xml:space="preserve"> Vigente al: 22-5-2024  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La Camera dei deputati ed il Senato della Repubblica hanno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Courier" w:eastAsia="Times New Roman" w:hAnsi="Courier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approvato;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Courier" w:eastAsia="Times New Roman" w:hAnsi="Courier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IL PRESIDENTE DELLA REPUBBLICA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PROMULGA</w:t>
      </w:r>
    </w:p>
    <w:p w:rsidR="00AE2F7B" w:rsidRPr="00AE2F7B" w:rsidRDefault="00AE2F7B" w:rsidP="00AE2F7B">
      <w:pPr>
        <w:shd w:val="clear" w:color="auto" w:fill="FFFFFF"/>
        <w:spacing w:after="100" w:afterAutospacing="1" w:line="240" w:lineRule="auto"/>
        <w:jc w:val="center"/>
        <w:rPr>
          <w:rFonts w:ascii="Courier" w:eastAsia="Times New Roman" w:hAnsi="Courier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la seguente legge: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Art. 1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br/>
      </w:r>
      <w:r w:rsidRPr="00AE2F7B">
        <w:rPr>
          <w:rFonts w:ascii="Courier" w:eastAsia="Times New Roman" w:hAnsi="Courier" w:cs="Times New Roman"/>
          <w:sz w:val="24"/>
          <w:szCs w:val="24"/>
        </w:rPr>
        <w:br/>
        <w:t>I comuni sono tenuti a disciplinare con apposito regolamento le attività di barbiere, di parrucchiere per uomo e donna e mestieri affini, ivi compresi tutti gli istituti di bellezza comunque denominati, dovunque tali attività siano esercitate, in luogo pubblico o privato, anche a titolo gratuito.</w:t>
      </w:r>
      <w:r w:rsidRPr="00AE2F7B">
        <w:rPr>
          <w:rFonts w:ascii="Courier" w:eastAsia="Times New Roman" w:hAnsi="Courier" w:cs="Times New Roman"/>
          <w:sz w:val="24"/>
          <w:szCs w:val="24"/>
        </w:rPr>
        <w:br/>
        <w:t>Tutte le imprese che esercitano le suddette attività, siano esse individuali o in forma societaria di persone o di capitali, sono soggette alla disciplina del suddetto regolamento, il quale deve conformarsi alle norme 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((legislative vigenti in materia))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.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((COMMA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.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((COMMA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.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((COMMA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.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((COMMA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0" w:line="240" w:lineRule="auto"/>
        <w:rPr>
          <w:rFonts w:ascii="Courier" w:eastAsia="Times New Roman" w:hAnsi="Courier" w:cs="Times New Roman"/>
          <w:sz w:val="24"/>
          <w:szCs w:val="24"/>
        </w:rPr>
      </w:pPr>
      <w:r w:rsidRPr="00AE2F7B">
        <w:rPr>
          <w:rFonts w:ascii="Courier" w:eastAsia="Times New Roman" w:hAnsi="Courier" w:cs="Times New Roman"/>
          <w:sz w:val="24"/>
          <w:szCs w:val="24"/>
        </w:rPr>
        <w:t>.</w:t>
      </w:r>
      <w:r w:rsidRPr="00AE2F7B">
        <w:rPr>
          <w:rFonts w:ascii="Courier" w:eastAsia="Times New Roman" w:hAnsi="Courier" w:cs="Times New Roman"/>
          <w:sz w:val="24"/>
          <w:szCs w:val="24"/>
        </w:rPr>
        <w:br/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Art. 2</w:t>
      </w:r>
    </w:p>
    <w:p w:rsidR="00AE2F7B" w:rsidRPr="00AE2F7B" w:rsidRDefault="00AE2F7B" w:rsidP="00AE2F7B">
      <w:pPr>
        <w:shd w:val="clear" w:color="auto" w:fill="FFFFFF"/>
        <w:spacing w:after="0" w:line="240" w:lineRule="auto"/>
        <w:jc w:val="center"/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((ARTICOLO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Art. 2-bis</w:t>
      </w:r>
    </w:p>
    <w:p w:rsidR="00AE2F7B" w:rsidRPr="00AE2F7B" w:rsidRDefault="00AE2F7B" w:rsidP="00AE2F7B">
      <w:pPr>
        <w:shd w:val="clear" w:color="auto" w:fill="FFFFFF"/>
        <w:spacing w:after="0" w:line="240" w:lineRule="auto"/>
        <w:jc w:val="center"/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((ARTICOLO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Art. 3</w:t>
      </w:r>
    </w:p>
    <w:p w:rsidR="00AE2F7B" w:rsidRPr="00AE2F7B" w:rsidRDefault="00AE2F7B" w:rsidP="00AE2F7B">
      <w:pPr>
        <w:shd w:val="clear" w:color="auto" w:fill="FFFFFF"/>
        <w:spacing w:after="0" w:line="240" w:lineRule="auto"/>
        <w:jc w:val="center"/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lastRenderedPageBreak/>
        <w:t>((ARTICOLO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Art. 4</w:t>
      </w:r>
    </w:p>
    <w:p w:rsidR="00AE2F7B" w:rsidRPr="00AE2F7B" w:rsidRDefault="00AE2F7B" w:rsidP="00AE2F7B">
      <w:pPr>
        <w:shd w:val="clear" w:color="auto" w:fill="FFFFFF"/>
        <w:spacing w:after="0" w:line="240" w:lineRule="auto"/>
        <w:jc w:val="center"/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((ARTICOLO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E2F7B" w:rsidRPr="00AE2F7B" w:rsidRDefault="00AE2F7B" w:rsidP="00AE2F7B">
      <w:pPr>
        <w:shd w:val="clear" w:color="auto" w:fill="FFFFFF"/>
        <w:spacing w:after="96" w:line="240" w:lineRule="auto"/>
        <w:jc w:val="center"/>
        <w:outlineLvl w:val="1"/>
        <w:rPr>
          <w:rFonts w:ascii="Courier" w:eastAsia="Times New Roman" w:hAnsi="Courier" w:cs="Times New Roman"/>
          <w:b/>
          <w:bCs/>
          <w:sz w:val="36"/>
          <w:szCs w:val="36"/>
        </w:rPr>
      </w:pPr>
      <w:r w:rsidRPr="00AE2F7B">
        <w:rPr>
          <w:rFonts w:ascii="Courier" w:eastAsia="Times New Roman" w:hAnsi="Courier" w:cs="Times New Roman"/>
          <w:b/>
          <w:bCs/>
          <w:sz w:val="36"/>
          <w:szCs w:val="36"/>
        </w:rPr>
        <w:t>Art. 5</w:t>
      </w:r>
    </w:p>
    <w:p w:rsidR="00AE2F7B" w:rsidRPr="00AE2F7B" w:rsidRDefault="00AE2F7B" w:rsidP="00AE2F7B">
      <w:pPr>
        <w:shd w:val="clear" w:color="auto" w:fill="FFFFFF"/>
        <w:spacing w:after="0" w:line="240" w:lineRule="auto"/>
        <w:jc w:val="center"/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</w:pP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((ARTICOLO ABROGATO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"https://www.normattiva.it/uri-res/N2Ls?urn:nir:stato:decreto.legislativo:2010-03-26;59"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26 MARZO 2010, N. 59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, COME MODIFICATO DAL </w:t>
      </w:r>
      <w:proofErr w:type="spellStart"/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begin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instrText xml:space="preserve"> HYPERLINK "https://www.normattiva.it/uri-res/N2Ls?urn:nir:stato:decreto.legislativo:2012-08-06;147" \t "_blank" </w:instrTex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separate"/>
      </w:r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>D.LGS.</w:t>
      </w:r>
      <w:proofErr w:type="spellEnd"/>
      <w:r w:rsidRPr="00AE2F7B">
        <w:rPr>
          <w:rFonts w:ascii="Courier" w:eastAsia="Times New Roman" w:hAnsi="Courier" w:cs="Times New Roman"/>
          <w:b/>
          <w:bCs/>
          <w:i/>
          <w:iCs/>
          <w:color w:val="0066CC"/>
          <w:sz w:val="24"/>
          <w:szCs w:val="24"/>
          <w:u w:val="single"/>
        </w:rPr>
        <w:t xml:space="preserve"> 6 AGOSTO 2012 N.147</w:t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fldChar w:fldCharType="end"/>
      </w:r>
      <w:r w:rsidRPr="00AE2F7B">
        <w:rPr>
          <w:rFonts w:ascii="Courier" w:eastAsia="Times New Roman" w:hAnsi="Courier" w:cs="Times New Roman"/>
          <w:b/>
          <w:bCs/>
          <w:i/>
          <w:iCs/>
          <w:sz w:val="24"/>
          <w:szCs w:val="24"/>
        </w:rPr>
        <w:t>))</w:t>
      </w:r>
    </w:p>
    <w:p w:rsidR="00A74931" w:rsidRDefault="00AE2F7B" w:rsidP="00AE2F7B">
      <w:hyperlink r:id="rId4" w:tgtFrame="_blank" w:history="1">
        <w:r w:rsidRPr="00AE2F7B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br/>
        </w:r>
      </w:hyperlink>
    </w:p>
    <w:sectPr w:rsidR="00A74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E2F7B"/>
    <w:rsid w:val="00A74931"/>
    <w:rsid w:val="00A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2F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ssetto">
    <w:name w:val="grassetto"/>
    <w:basedOn w:val="Normale"/>
    <w:rsid w:val="00A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exp">
    <w:name w:val="sottotitoloexp"/>
    <w:basedOn w:val="Normale"/>
    <w:rsid w:val="00A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2F7B"/>
    <w:rPr>
      <w:rFonts w:ascii="Courier New" w:eastAsia="Times New Roman" w:hAnsi="Courier New" w:cs="Courier New"/>
      <w:sz w:val="20"/>
      <w:szCs w:val="20"/>
    </w:rPr>
  </w:style>
  <w:style w:type="paragraph" w:customStyle="1" w:styleId="formula-introduttiva">
    <w:name w:val="formula-introduttiva"/>
    <w:basedOn w:val="Normale"/>
    <w:rsid w:val="00A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just-text-akn">
    <w:name w:val="art-just-text-akn"/>
    <w:basedOn w:val="Carpredefinitoparagrafo"/>
    <w:rsid w:val="00AE2F7B"/>
  </w:style>
  <w:style w:type="character" w:styleId="Collegamentoipertestuale">
    <w:name w:val="Hyperlink"/>
    <w:basedOn w:val="Carpredefinitoparagrafo"/>
    <w:uiPriority w:val="99"/>
    <w:semiHidden/>
    <w:unhideWhenUsed/>
    <w:rsid w:val="00AE2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937">
          <w:marLeft w:val="-72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22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7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2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8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9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52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digitale.gover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2</cp:revision>
  <dcterms:created xsi:type="dcterms:W3CDTF">2024-05-22T10:25:00Z</dcterms:created>
  <dcterms:modified xsi:type="dcterms:W3CDTF">2024-05-22T10:26:00Z</dcterms:modified>
</cp:coreProperties>
</file>