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A612" w14:textId="77777777" w:rsidR="00C60741" w:rsidRDefault="00C60741">
      <w:pPr>
        <w:pStyle w:val="Corpotesto"/>
        <w:rPr>
          <w:rFonts w:ascii="Times New Roman"/>
          <w:i w:val="0"/>
          <w:sz w:val="20"/>
        </w:rPr>
      </w:pPr>
    </w:p>
    <w:p w14:paraId="44AAEAA3" w14:textId="77777777" w:rsidR="00C60741" w:rsidRDefault="00C60741">
      <w:pPr>
        <w:pStyle w:val="Corpotesto"/>
        <w:rPr>
          <w:rFonts w:ascii="Times New Roman"/>
          <w:i w:val="0"/>
          <w:sz w:val="20"/>
        </w:rPr>
      </w:pPr>
    </w:p>
    <w:p w14:paraId="6BF850D8" w14:textId="741491F1" w:rsidR="00C60741" w:rsidRDefault="006461DA">
      <w:pPr>
        <w:pStyle w:val="Titolo1"/>
        <w:spacing w:before="171" w:line="480" w:lineRule="auto"/>
        <w:ind w:left="3223" w:right="112" w:firstLine="1358"/>
        <w:jc w:val="left"/>
      </w:pPr>
      <w:r>
        <w:t>ALLEGATO 1</w:t>
      </w:r>
      <w:r w:rsidR="00B4032A">
        <w:t>1</w:t>
      </w:r>
      <w:r>
        <w:t xml:space="preserve"> _ </w:t>
      </w:r>
      <w:r w:rsidR="00B4032A">
        <w:t>P</w:t>
      </w:r>
      <w:r w:rsidR="00E24474">
        <w:t>ROPOSTA PARTECIPAT</w:t>
      </w:r>
      <w:r w:rsidR="00B4032A">
        <w:t>A</w:t>
      </w:r>
    </w:p>
    <w:p w14:paraId="6EE50CAC" w14:textId="77777777" w:rsidR="003C7BA0" w:rsidRPr="001732BA" w:rsidRDefault="003C7BA0" w:rsidP="003C7BA0">
      <w:pPr>
        <w:adjustRightInd w:val="0"/>
        <w:jc w:val="center"/>
        <w:rPr>
          <w:rFonts w:asciiTheme="minorHAnsi" w:hAnsiTheme="minorHAnsi"/>
          <w:b/>
          <w:bCs/>
        </w:rPr>
      </w:pPr>
    </w:p>
    <w:p w14:paraId="64241798" w14:textId="77777777" w:rsidR="003C7BA0" w:rsidRPr="001732BA" w:rsidRDefault="003C7BA0" w:rsidP="003C7BA0">
      <w:pPr>
        <w:adjustRightInd w:val="0"/>
        <w:rPr>
          <w:rFonts w:asciiTheme="minorHAnsi" w:hAnsiTheme="minorHAnsi"/>
        </w:rPr>
      </w:pPr>
    </w:p>
    <w:p w14:paraId="57AA1ED3" w14:textId="00F29445" w:rsidR="003C7BA0" w:rsidRPr="001732BA" w:rsidRDefault="008E6E7C" w:rsidP="003C7BA0">
      <w:pPr>
        <w:shd w:val="clear" w:color="auto" w:fill="D9E2F3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iCs/>
        </w:rPr>
        <w:t xml:space="preserve">                                                                              </w:t>
      </w:r>
      <w:r w:rsidR="009D78DC">
        <w:rPr>
          <w:rFonts w:asciiTheme="minorHAnsi" w:hAnsiTheme="minorHAnsi"/>
          <w:b/>
          <w:iCs/>
        </w:rPr>
        <w:t>PROPOSTA PARTECIPATA</w:t>
      </w:r>
    </w:p>
    <w:p w14:paraId="346D611D" w14:textId="77777777" w:rsidR="003C7BA0" w:rsidRDefault="003C7BA0" w:rsidP="003C7BA0">
      <w:pPr>
        <w:adjustRightInd w:val="0"/>
        <w:rPr>
          <w:rFonts w:asciiTheme="minorHAnsi" w:hAnsiTheme="minorHAnsi"/>
          <w:i/>
          <w:iCs/>
        </w:rPr>
      </w:pPr>
    </w:p>
    <w:p w14:paraId="633374EB" w14:textId="77777777" w:rsidR="003C7BA0" w:rsidRDefault="003C7BA0" w:rsidP="003C7BA0">
      <w:pPr>
        <w:adjustRightInd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noProof/>
          <w:lang w:eastAsia="it-IT"/>
        </w:rPr>
        <w:drawing>
          <wp:inline distT="0" distB="0" distL="0" distR="0" wp14:anchorId="1736740E" wp14:editId="1F0EECAB">
            <wp:extent cx="5905500" cy="25017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697878_142895674174312_4519004332642893247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764" cy="250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93DFA" w14:textId="1F2BD9CE" w:rsidR="003C7BA0" w:rsidRDefault="003C7BA0" w:rsidP="003C7BA0">
      <w:pPr>
        <w:adjustRightInd w:val="0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b/>
          <w:i/>
          <w:iCs/>
        </w:rPr>
        <w:t xml:space="preserve">                              </w:t>
      </w:r>
      <w:r w:rsidRPr="001D2BE4">
        <w:rPr>
          <w:rFonts w:asciiTheme="minorHAnsi" w:hAnsiTheme="minorHAnsi"/>
          <w:b/>
          <w:i/>
          <w:iCs/>
        </w:rPr>
        <w:t>processo finanziato ai sensi della L.R.  28/2017 – “Legge sulla Partecipazione</w:t>
      </w:r>
      <w:r>
        <w:rPr>
          <w:rFonts w:asciiTheme="minorHAnsi" w:hAnsiTheme="minorHAnsi"/>
          <w:b/>
          <w:i/>
          <w:iCs/>
        </w:rPr>
        <w:t>”</w:t>
      </w:r>
    </w:p>
    <w:p w14:paraId="704F8222" w14:textId="24447329" w:rsidR="00B4032A" w:rsidRDefault="00B4032A" w:rsidP="003C7BA0">
      <w:pPr>
        <w:adjustRightInd w:val="0"/>
        <w:rPr>
          <w:rFonts w:asciiTheme="minorHAnsi" w:hAnsiTheme="minorHAnsi"/>
          <w:b/>
          <w:i/>
          <w:iCs/>
        </w:rPr>
      </w:pPr>
    </w:p>
    <w:p w14:paraId="7102AB22" w14:textId="0E3D361D" w:rsidR="00B4032A" w:rsidRDefault="00B4032A" w:rsidP="003C7BA0">
      <w:pPr>
        <w:adjustRightInd w:val="0"/>
        <w:rPr>
          <w:rFonts w:asciiTheme="minorHAnsi" w:hAnsiTheme="minorHAnsi"/>
          <w:b/>
          <w:i/>
          <w:iCs/>
        </w:rPr>
      </w:pPr>
    </w:p>
    <w:p w14:paraId="4EC85611" w14:textId="5BF9250F" w:rsidR="009E1D94" w:rsidRDefault="009E1D94" w:rsidP="009E1D94">
      <w:pPr>
        <w:ind w:left="212"/>
        <w:jc w:val="both"/>
        <w:rPr>
          <w:rFonts w:asciiTheme="minorHAnsi" w:eastAsiaTheme="minorHAnsi" w:hAnsiTheme="minorHAnsi" w:cstheme="minorHAnsi"/>
          <w:b/>
        </w:rPr>
      </w:pPr>
      <w:r w:rsidRPr="009D78DC">
        <w:rPr>
          <w:rFonts w:eastAsia="Times New Roman"/>
          <w:b/>
          <w:color w:val="202124"/>
          <w:spacing w:val="3"/>
          <w:lang w:eastAsia="it-IT"/>
        </w:rPr>
        <w:t xml:space="preserve">Tra i </w:t>
      </w:r>
      <w:proofErr w:type="gramStart"/>
      <w:r w:rsidRPr="009D78DC">
        <w:rPr>
          <w:rFonts w:eastAsia="Times New Roman"/>
          <w:b/>
          <w:color w:val="202124"/>
          <w:spacing w:val="3"/>
          <w:lang w:eastAsia="it-IT"/>
        </w:rPr>
        <w:t>feedback  e</w:t>
      </w:r>
      <w:proofErr w:type="gramEnd"/>
      <w:r w:rsidRPr="009D78DC">
        <w:rPr>
          <w:rFonts w:eastAsia="Times New Roman"/>
          <w:b/>
          <w:color w:val="202124"/>
          <w:spacing w:val="3"/>
          <w:lang w:eastAsia="it-IT"/>
        </w:rPr>
        <w:t xml:space="preserve">  le </w:t>
      </w:r>
      <w:r w:rsidRPr="00B32A21">
        <w:rPr>
          <w:rFonts w:asciiTheme="minorHAnsi" w:eastAsiaTheme="minorHAnsi" w:hAnsiTheme="minorHAnsi" w:cstheme="minorHAnsi"/>
          <w:b/>
        </w:rPr>
        <w:t>PROPOSTE</w:t>
      </w:r>
      <w:r w:rsidRPr="009D78DC">
        <w:rPr>
          <w:rFonts w:asciiTheme="minorHAnsi" w:eastAsiaTheme="minorHAnsi" w:hAnsiTheme="minorHAnsi" w:cstheme="minorHAnsi"/>
          <w:b/>
        </w:rPr>
        <w:t xml:space="preserve"> emerse </w:t>
      </w:r>
      <w:r w:rsidR="00787869">
        <w:rPr>
          <w:rFonts w:asciiTheme="minorHAnsi" w:eastAsiaTheme="minorHAnsi" w:hAnsiTheme="minorHAnsi" w:cstheme="minorHAnsi"/>
          <w:b/>
        </w:rPr>
        <w:t xml:space="preserve">durante il Processo Partecipativo GENER-AZIONI ECO </w:t>
      </w:r>
      <w:r w:rsidRPr="009D78DC">
        <w:rPr>
          <w:rFonts w:asciiTheme="minorHAnsi" w:eastAsiaTheme="minorHAnsi" w:hAnsiTheme="minorHAnsi" w:cstheme="minorHAnsi"/>
          <w:b/>
        </w:rPr>
        <w:t>risultano predominanti(70% circa dei casi) proposte relative alle seguenti aree:</w:t>
      </w:r>
    </w:p>
    <w:p w14:paraId="000F9F0C" w14:textId="77777777" w:rsidR="00787869" w:rsidRPr="009D78DC" w:rsidRDefault="00787869" w:rsidP="009E1D94">
      <w:pPr>
        <w:ind w:left="212"/>
        <w:jc w:val="both"/>
        <w:rPr>
          <w:rFonts w:asciiTheme="minorHAnsi" w:eastAsiaTheme="minorHAnsi" w:hAnsiTheme="minorHAnsi" w:cstheme="minorHAnsi"/>
          <w:b/>
        </w:rPr>
      </w:pPr>
      <w:bookmarkStart w:id="0" w:name="_GoBack"/>
      <w:bookmarkEnd w:id="0"/>
    </w:p>
    <w:p w14:paraId="26D7D083" w14:textId="0C5C7B6B" w:rsidR="009E1D94" w:rsidRPr="009D78DC" w:rsidRDefault="009E1D94" w:rsidP="009E1D94">
      <w:pPr>
        <w:pStyle w:val="Paragrafoelenco"/>
        <w:numPr>
          <w:ilvl w:val="0"/>
          <w:numId w:val="4"/>
        </w:numPr>
        <w:rPr>
          <w:rFonts w:ascii="Arial" w:eastAsiaTheme="minorHAnsi" w:hAnsi="Arial" w:cs="Arial"/>
          <w:b/>
        </w:rPr>
      </w:pPr>
      <w:r w:rsidRPr="009D78DC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E24474" w:rsidRPr="009D78DC">
        <w:rPr>
          <w:rFonts w:asciiTheme="minorHAnsi" w:eastAsia="Times New Roman" w:hAnsiTheme="minorHAnsi" w:cstheme="minorHAnsi"/>
          <w:b/>
          <w:lang w:eastAsia="it-IT"/>
        </w:rPr>
        <w:t xml:space="preserve">INTERVENTI di </w:t>
      </w:r>
      <w:r w:rsidRPr="009D78DC">
        <w:rPr>
          <w:rFonts w:asciiTheme="minorHAnsi" w:eastAsia="Times New Roman" w:hAnsiTheme="minorHAnsi" w:cstheme="minorHAnsi"/>
          <w:b/>
          <w:lang w:eastAsia="it-IT"/>
        </w:rPr>
        <w:t>SENSIBILIZZAZIONE E COMUNICAZIONE</w:t>
      </w:r>
    </w:p>
    <w:p w14:paraId="2D712B60" w14:textId="77777777" w:rsidR="009E1D94" w:rsidRPr="009D78DC" w:rsidRDefault="009E1D94" w:rsidP="009E1D94">
      <w:pPr>
        <w:pStyle w:val="Paragrafoelenco"/>
        <w:numPr>
          <w:ilvl w:val="0"/>
          <w:numId w:val="4"/>
        </w:numPr>
        <w:rPr>
          <w:rFonts w:ascii="Arial" w:eastAsiaTheme="minorHAnsi" w:hAnsi="Arial" w:cs="Arial"/>
          <w:b/>
        </w:rPr>
      </w:pPr>
      <w:r w:rsidRPr="009D78DC">
        <w:rPr>
          <w:rFonts w:asciiTheme="minorHAnsi" w:eastAsia="Times New Roman" w:hAnsiTheme="minorHAnsi" w:cstheme="minorHAnsi"/>
          <w:b/>
          <w:lang w:eastAsia="it-IT"/>
        </w:rPr>
        <w:t xml:space="preserve">AZIONI per Incrementare la pulizia urbana ordinaria e degli spazi verdi, Migliorando la raccolta differenziata rendendola più capillare, proposte di azioni volte ad </w:t>
      </w:r>
      <w:r w:rsidRPr="009D78DC">
        <w:rPr>
          <w:rFonts w:asciiTheme="minorHAnsi" w:eastAsia="Times New Roman" w:hAnsiTheme="minorHAnsi" w:cstheme="minorHAnsi"/>
          <w:b/>
          <w:color w:val="000000"/>
          <w:lang w:eastAsia="it-IT"/>
        </w:rPr>
        <w:t xml:space="preserve">aumentare </w:t>
      </w:r>
    </w:p>
    <w:p w14:paraId="4D846B73" w14:textId="49A752AB" w:rsidR="009E1D94" w:rsidRPr="009D78DC" w:rsidRDefault="009E1D94" w:rsidP="009E1D94">
      <w:pPr>
        <w:pStyle w:val="Paragrafoelenco"/>
        <w:numPr>
          <w:ilvl w:val="0"/>
          <w:numId w:val="4"/>
        </w:numPr>
        <w:rPr>
          <w:rFonts w:ascii="Arial" w:eastAsiaTheme="minorHAnsi" w:hAnsi="Arial" w:cs="Arial"/>
          <w:b/>
        </w:rPr>
      </w:pPr>
      <w:r w:rsidRPr="009D78DC">
        <w:rPr>
          <w:rFonts w:asciiTheme="minorHAnsi" w:eastAsia="Times New Roman" w:hAnsiTheme="minorHAnsi" w:cstheme="minorHAnsi"/>
          <w:b/>
          <w:color w:val="000000"/>
          <w:lang w:eastAsia="it-IT"/>
        </w:rPr>
        <w:t>PROCEDURE relative a NORME e CONTROLLI,</w:t>
      </w:r>
    </w:p>
    <w:p w14:paraId="331B4C21" w14:textId="6941DB81" w:rsidR="00E24474" w:rsidRPr="009D78DC" w:rsidRDefault="00E24474" w:rsidP="00E24474">
      <w:pPr>
        <w:pStyle w:val="Paragrafoelenco"/>
        <w:numPr>
          <w:ilvl w:val="0"/>
          <w:numId w:val="4"/>
        </w:numPr>
        <w:rPr>
          <w:rFonts w:ascii="Arial" w:eastAsiaTheme="minorHAnsi" w:hAnsi="Arial" w:cs="Arial"/>
          <w:b/>
        </w:rPr>
      </w:pPr>
      <w:r w:rsidRPr="009D78DC">
        <w:rPr>
          <w:rFonts w:asciiTheme="minorHAnsi" w:eastAsia="Times New Roman" w:hAnsiTheme="minorHAnsi" w:cstheme="minorHAnsi"/>
          <w:b/>
          <w:lang w:eastAsia="it-IT"/>
        </w:rPr>
        <w:t>ATTIVITA’ DI PROGETTAZIONE, INFORMAZIONE, EDUCAZIONE e FORMAZIONE CONTINUA</w:t>
      </w:r>
    </w:p>
    <w:p w14:paraId="36655EDB" w14:textId="01B1F8D7" w:rsidR="00255DC6" w:rsidRPr="009D78DC" w:rsidRDefault="009E1D94" w:rsidP="00885438">
      <w:pPr>
        <w:pStyle w:val="Paragrafoelenco"/>
        <w:numPr>
          <w:ilvl w:val="0"/>
          <w:numId w:val="4"/>
        </w:numPr>
        <w:rPr>
          <w:b/>
        </w:rPr>
      </w:pPr>
      <w:r w:rsidRPr="009D78DC">
        <w:rPr>
          <w:rFonts w:asciiTheme="minorHAnsi" w:eastAsia="Times New Roman" w:hAnsiTheme="minorHAnsi" w:cstheme="minorHAnsi"/>
          <w:b/>
          <w:color w:val="000000"/>
          <w:lang w:eastAsia="it-IT"/>
        </w:rPr>
        <w:t xml:space="preserve"> ISTITUZIONE di ORGANI stabili sul territorio </w:t>
      </w:r>
    </w:p>
    <w:p w14:paraId="795A8792" w14:textId="77777777" w:rsidR="00255DC6" w:rsidRPr="009D78DC" w:rsidRDefault="00255DC6" w:rsidP="00255DC6">
      <w:pPr>
        <w:pStyle w:val="Paragrafoelenco"/>
        <w:ind w:left="360" w:firstLine="0"/>
        <w:rPr>
          <w:b/>
        </w:rPr>
      </w:pPr>
    </w:p>
    <w:p w14:paraId="01989FE6" w14:textId="636DFF3C" w:rsidR="00B4032A" w:rsidRPr="009D78DC" w:rsidRDefault="00B774B8" w:rsidP="00255DC6">
      <w:pPr>
        <w:rPr>
          <w:b/>
        </w:rPr>
      </w:pPr>
      <w:r w:rsidRPr="009D78DC">
        <w:rPr>
          <w:b/>
        </w:rPr>
        <w:t>In riferimento alla prim</w:t>
      </w:r>
      <w:r w:rsidR="00E24474" w:rsidRPr="009D78DC">
        <w:rPr>
          <w:b/>
        </w:rPr>
        <w:t>a area</w:t>
      </w:r>
      <w:r w:rsidR="00B4032A" w:rsidRPr="009D78DC">
        <w:rPr>
          <w:b/>
        </w:rPr>
        <w:t xml:space="preserve"> di intervento</w:t>
      </w:r>
      <w:r w:rsidRPr="009D78DC">
        <w:rPr>
          <w:b/>
        </w:rPr>
        <w:t xml:space="preserve"> le</w:t>
      </w:r>
      <w:r w:rsidR="00B4032A" w:rsidRPr="009D78DC">
        <w:rPr>
          <w:b/>
        </w:rPr>
        <w:t xml:space="preserve"> proposte </w:t>
      </w:r>
      <w:r w:rsidRPr="009D78DC">
        <w:rPr>
          <w:b/>
        </w:rPr>
        <w:t xml:space="preserve">emerse </w:t>
      </w:r>
      <w:r w:rsidR="00B4032A" w:rsidRPr="009D78DC">
        <w:rPr>
          <w:b/>
        </w:rPr>
        <w:t>posso essere</w:t>
      </w:r>
      <w:r w:rsidR="0077212B" w:rsidRPr="009D78DC">
        <w:rPr>
          <w:b/>
        </w:rPr>
        <w:t xml:space="preserve"> suddivise nelle seguenti micro-</w:t>
      </w:r>
      <w:r w:rsidR="00B4032A" w:rsidRPr="009D78DC">
        <w:rPr>
          <w:b/>
        </w:rPr>
        <w:t>aree:</w:t>
      </w:r>
    </w:p>
    <w:p w14:paraId="573AFBD1" w14:textId="38DCBE45" w:rsidR="00B4032A" w:rsidRPr="009D78DC" w:rsidRDefault="00E24474" w:rsidP="00B4032A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Campagne promozionali</w:t>
      </w:r>
      <w:r w:rsidR="00B4032A" w:rsidRPr="009D78DC">
        <w:rPr>
          <w:b/>
        </w:rPr>
        <w:t xml:space="preserve"> verso il decoro urbano</w:t>
      </w:r>
    </w:p>
    <w:p w14:paraId="0CDB62C9" w14:textId="1352B73F" w:rsidR="00B4032A" w:rsidRPr="009D78DC" w:rsidRDefault="00B4032A" w:rsidP="00B4032A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Campagne di sensibilizzazione e pratiche di riciclo attraverso progetti di riciclo ricreativo</w:t>
      </w:r>
    </w:p>
    <w:p w14:paraId="57698080" w14:textId="163A7CB2" w:rsidR="00B4032A" w:rsidRPr="009D78DC" w:rsidRDefault="00B4032A" w:rsidP="00B4032A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Marketing Sociale e polit</w:t>
      </w:r>
      <w:r w:rsidR="00E24474" w:rsidRPr="009D78DC">
        <w:rPr>
          <w:b/>
        </w:rPr>
        <w:t>iche</w:t>
      </w:r>
      <w:r w:rsidRPr="009D78DC">
        <w:rPr>
          <w:b/>
        </w:rPr>
        <w:t xml:space="preserve"> di </w:t>
      </w:r>
      <w:proofErr w:type="spellStart"/>
      <w:r w:rsidRPr="009D78DC">
        <w:rPr>
          <w:b/>
        </w:rPr>
        <w:t>advocacy</w:t>
      </w:r>
      <w:proofErr w:type="spellEnd"/>
      <w:r w:rsidRPr="009D78DC">
        <w:rPr>
          <w:b/>
        </w:rPr>
        <w:t xml:space="preserve"> sui social network</w:t>
      </w:r>
    </w:p>
    <w:p w14:paraId="05739348" w14:textId="61BB6AB7" w:rsidR="00B4032A" w:rsidRPr="009D78DC" w:rsidRDefault="00E24474" w:rsidP="00B4032A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E</w:t>
      </w:r>
      <w:r w:rsidR="00B4032A" w:rsidRPr="009D78DC">
        <w:rPr>
          <w:b/>
        </w:rPr>
        <w:t>sperienze di condivisione, conoscenza del Territorio, valorizzazione e cura della città</w:t>
      </w:r>
    </w:p>
    <w:p w14:paraId="3DE5F065" w14:textId="525261C9" w:rsidR="00B4032A" w:rsidRPr="009D78DC" w:rsidRDefault="00B4032A" w:rsidP="00B4032A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Coinvolgimento concreto della gente di quartiere in azioni che diano dignità e bellezza all’ambiente ed a chi vi abita</w:t>
      </w:r>
    </w:p>
    <w:p w14:paraId="3D7E41FF" w14:textId="42A66089" w:rsidR="0077212B" w:rsidRDefault="0077212B" w:rsidP="009D78DC">
      <w:pPr>
        <w:widowControl/>
        <w:autoSpaceDE/>
        <w:autoSpaceDN/>
        <w:spacing w:after="160" w:line="259" w:lineRule="auto"/>
        <w:ind w:left="360"/>
        <w:contextualSpacing/>
        <w:rPr>
          <w:b/>
        </w:rPr>
      </w:pPr>
    </w:p>
    <w:p w14:paraId="03D24882" w14:textId="77777777" w:rsidR="009D78DC" w:rsidRPr="009D78DC" w:rsidRDefault="009D78DC" w:rsidP="009D78DC">
      <w:pPr>
        <w:widowControl/>
        <w:autoSpaceDE/>
        <w:autoSpaceDN/>
        <w:spacing w:after="160" w:line="259" w:lineRule="auto"/>
        <w:ind w:left="360"/>
        <w:contextualSpacing/>
        <w:rPr>
          <w:b/>
        </w:rPr>
      </w:pPr>
    </w:p>
    <w:p w14:paraId="70C98438" w14:textId="77777777" w:rsidR="00B774B8" w:rsidRPr="009D78DC" w:rsidRDefault="00B774B8" w:rsidP="00B4032A"/>
    <w:p w14:paraId="6B32F53B" w14:textId="77777777" w:rsidR="00B774B8" w:rsidRPr="009D78DC" w:rsidRDefault="00B774B8" w:rsidP="00B4032A"/>
    <w:p w14:paraId="39443838" w14:textId="6CA86324" w:rsidR="00B4032A" w:rsidRPr="009D78DC" w:rsidRDefault="0077212B" w:rsidP="00B4032A">
      <w:pPr>
        <w:rPr>
          <w:b/>
        </w:rPr>
      </w:pPr>
      <w:r w:rsidRPr="009D78DC">
        <w:rPr>
          <w:b/>
        </w:rPr>
        <w:t>L</w:t>
      </w:r>
      <w:r w:rsidR="00B4032A" w:rsidRPr="009D78DC">
        <w:rPr>
          <w:b/>
        </w:rPr>
        <w:t xml:space="preserve">a </w:t>
      </w:r>
      <w:r w:rsidR="00E24474" w:rsidRPr="009D78DC">
        <w:rPr>
          <w:b/>
        </w:rPr>
        <w:t>seconda</w:t>
      </w:r>
      <w:r w:rsidR="00B4032A" w:rsidRPr="009D78DC">
        <w:rPr>
          <w:b/>
        </w:rPr>
        <w:t xml:space="preserve"> area </w:t>
      </w:r>
      <w:r w:rsidRPr="009D78DC">
        <w:rPr>
          <w:b/>
        </w:rPr>
        <w:t xml:space="preserve">ha </w:t>
      </w:r>
      <w:proofErr w:type="gramStart"/>
      <w:r w:rsidRPr="009D78DC">
        <w:rPr>
          <w:b/>
        </w:rPr>
        <w:t>riguardato  micro</w:t>
      </w:r>
      <w:proofErr w:type="gramEnd"/>
      <w:r w:rsidRPr="009D78DC">
        <w:rPr>
          <w:b/>
        </w:rPr>
        <w:t>-</w:t>
      </w:r>
      <w:r w:rsidR="00B4032A" w:rsidRPr="009D78DC">
        <w:rPr>
          <w:b/>
        </w:rPr>
        <w:t>aree</w:t>
      </w:r>
      <w:r w:rsidRPr="009D78DC">
        <w:rPr>
          <w:b/>
        </w:rPr>
        <w:t xml:space="preserve"> come</w:t>
      </w:r>
      <w:r w:rsidR="00B4032A" w:rsidRPr="009D78DC">
        <w:rPr>
          <w:b/>
        </w:rPr>
        <w:t>:</w:t>
      </w:r>
    </w:p>
    <w:p w14:paraId="0A24835F" w14:textId="52A2F0CA" w:rsidR="00B774B8" w:rsidRPr="009D78DC" w:rsidRDefault="00E24474" w:rsidP="00B774B8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Miglioramento della</w:t>
      </w:r>
      <w:r w:rsidR="00B4032A" w:rsidRPr="009D78DC">
        <w:rPr>
          <w:b/>
        </w:rPr>
        <w:t xml:space="preserve"> </w:t>
      </w:r>
      <w:r w:rsidR="00B774B8" w:rsidRPr="009D78DC">
        <w:rPr>
          <w:b/>
        </w:rPr>
        <w:t xml:space="preserve">raccolta differenziata e </w:t>
      </w:r>
      <w:r w:rsidR="00B4032A" w:rsidRPr="009D78DC">
        <w:rPr>
          <w:b/>
        </w:rPr>
        <w:t>smaltimento dei rifiuti ingombranti</w:t>
      </w:r>
      <w:r w:rsidRPr="009D78DC">
        <w:rPr>
          <w:b/>
        </w:rPr>
        <w:t xml:space="preserve"> e speciali</w:t>
      </w:r>
      <w:r w:rsidR="00B774B8" w:rsidRPr="009D78DC">
        <w:rPr>
          <w:b/>
        </w:rPr>
        <w:t xml:space="preserve">, </w:t>
      </w:r>
      <w:proofErr w:type="gramStart"/>
      <w:r w:rsidR="00B774B8" w:rsidRPr="009D78DC">
        <w:rPr>
          <w:b/>
        </w:rPr>
        <w:t>con  isole</w:t>
      </w:r>
      <w:proofErr w:type="gramEnd"/>
      <w:r w:rsidR="00B774B8" w:rsidRPr="009D78DC">
        <w:rPr>
          <w:b/>
        </w:rPr>
        <w:t xml:space="preserve"> ecologiche e Centri di Raccolta olio esausto</w:t>
      </w:r>
    </w:p>
    <w:p w14:paraId="1D41994A" w14:textId="5692A865" w:rsidR="00B774B8" w:rsidRPr="009D78DC" w:rsidRDefault="00E24474" w:rsidP="00B774B8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Dotazione</w:t>
      </w:r>
      <w:r w:rsidR="00B774B8" w:rsidRPr="009D78DC">
        <w:rPr>
          <w:b/>
        </w:rPr>
        <w:t xml:space="preserve"> la città di maggiori</w:t>
      </w:r>
      <w:r w:rsidR="00B4032A" w:rsidRPr="009D78DC">
        <w:rPr>
          <w:b/>
        </w:rPr>
        <w:t xml:space="preserve"> bidoni, cestini e posaceneri</w:t>
      </w:r>
      <w:r w:rsidR="00B774B8" w:rsidRPr="009D78DC">
        <w:rPr>
          <w:b/>
        </w:rPr>
        <w:t xml:space="preserve"> </w:t>
      </w:r>
      <w:proofErr w:type="spellStart"/>
      <w:r w:rsidR="00B774B8" w:rsidRPr="009D78DC">
        <w:rPr>
          <w:b/>
        </w:rPr>
        <w:t>oltrechè</w:t>
      </w:r>
      <w:proofErr w:type="spellEnd"/>
      <w:r w:rsidR="00B774B8" w:rsidRPr="009D78DC">
        <w:rPr>
          <w:b/>
        </w:rPr>
        <w:t xml:space="preserve"> Cassonetti intelligenti che in cambio di un rifiuto danno un credito</w:t>
      </w:r>
    </w:p>
    <w:p w14:paraId="2AF6F9C6" w14:textId="68638495" w:rsidR="00B4032A" w:rsidRPr="009D78DC" w:rsidRDefault="00B4032A" w:rsidP="00B4032A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Crea</w:t>
      </w:r>
      <w:r w:rsidR="00E24474" w:rsidRPr="009D78DC">
        <w:rPr>
          <w:b/>
        </w:rPr>
        <w:t>zione di aree verde, piantando</w:t>
      </w:r>
      <w:r w:rsidRPr="009D78DC">
        <w:rPr>
          <w:b/>
        </w:rPr>
        <w:t xml:space="preserve"> alberi</w:t>
      </w:r>
      <w:r w:rsidR="00E24474" w:rsidRPr="009D78DC">
        <w:rPr>
          <w:b/>
        </w:rPr>
        <w:t xml:space="preserve"> e creando orti</w:t>
      </w:r>
    </w:p>
    <w:p w14:paraId="748A7356" w14:textId="57D77A3F" w:rsidR="00B4032A" w:rsidRPr="009D78DC" w:rsidRDefault="0077212B" w:rsidP="00B4032A">
      <w:pPr>
        <w:rPr>
          <w:b/>
        </w:rPr>
      </w:pPr>
      <w:r w:rsidRPr="009D78DC">
        <w:rPr>
          <w:b/>
        </w:rPr>
        <w:t>Per quanto concerne la</w:t>
      </w:r>
      <w:r w:rsidR="00255DC6" w:rsidRPr="009D78DC">
        <w:rPr>
          <w:b/>
        </w:rPr>
        <w:t xml:space="preserve"> terza</w:t>
      </w:r>
      <w:r w:rsidR="00B4032A" w:rsidRPr="009D78DC">
        <w:rPr>
          <w:b/>
        </w:rPr>
        <w:t xml:space="preserve"> area </w:t>
      </w:r>
      <w:r w:rsidR="00255DC6" w:rsidRPr="009D78DC">
        <w:rPr>
          <w:b/>
        </w:rPr>
        <w:t>le</w:t>
      </w:r>
      <w:r w:rsidR="00B4032A" w:rsidRPr="009D78DC">
        <w:rPr>
          <w:b/>
        </w:rPr>
        <w:t xml:space="preserve"> proposte</w:t>
      </w:r>
      <w:r w:rsidRPr="009D78DC">
        <w:rPr>
          <w:b/>
        </w:rPr>
        <w:t xml:space="preserve"> possono sintetizzarsi nelle seguenti micro-aree</w:t>
      </w:r>
      <w:r w:rsidR="00B4032A" w:rsidRPr="009D78DC">
        <w:rPr>
          <w:b/>
        </w:rPr>
        <w:t>:</w:t>
      </w:r>
    </w:p>
    <w:p w14:paraId="7E77971C" w14:textId="4932A538" w:rsidR="00B4032A" w:rsidRPr="009D78DC" w:rsidRDefault="00255DC6" w:rsidP="00B4032A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Redazione di regolamenti chiari e servizi che gestiscono il servizio di igiene urbana</w:t>
      </w:r>
    </w:p>
    <w:p w14:paraId="3CB9B289" w14:textId="3D9D9994" w:rsidR="00B4032A" w:rsidRPr="009D78DC" w:rsidRDefault="00255DC6" w:rsidP="00C56436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 xml:space="preserve">Sanzioni più rigide e incentivazione di buone pratiche </w:t>
      </w:r>
    </w:p>
    <w:p w14:paraId="005400AA" w14:textId="0CC78A68" w:rsidR="00B4032A" w:rsidRPr="009D78DC" w:rsidRDefault="00B4032A" w:rsidP="00B4032A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Monitoraggio costante interessando anche enti di terzo settore presenti sul territorio</w:t>
      </w:r>
    </w:p>
    <w:p w14:paraId="31AA3241" w14:textId="488351F4" w:rsidR="00B4032A" w:rsidRPr="009D78DC" w:rsidRDefault="00B4032A" w:rsidP="00B4032A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Aument</w:t>
      </w:r>
      <w:r w:rsidR="00255DC6" w:rsidRPr="009D78DC">
        <w:rPr>
          <w:b/>
        </w:rPr>
        <w:t>o della</w:t>
      </w:r>
      <w:r w:rsidRPr="009D78DC">
        <w:rPr>
          <w:b/>
        </w:rPr>
        <w:t xml:space="preserve"> vigilanza sul rispetto delle norme poste a tutela del territorio</w:t>
      </w:r>
    </w:p>
    <w:p w14:paraId="7229F55A" w14:textId="3AECBCEC" w:rsidR="00B774B8" w:rsidRPr="009D78DC" w:rsidRDefault="00B774B8" w:rsidP="00B774B8">
      <w:pPr>
        <w:rPr>
          <w:b/>
        </w:rPr>
      </w:pPr>
      <w:r w:rsidRPr="009D78DC">
        <w:rPr>
          <w:b/>
        </w:rPr>
        <w:t>In riferimento all</w:t>
      </w:r>
      <w:r w:rsidR="00255DC6" w:rsidRPr="009D78DC">
        <w:rPr>
          <w:b/>
        </w:rPr>
        <w:t>e ultime due</w:t>
      </w:r>
      <w:r w:rsidR="0077212B" w:rsidRPr="009D78DC">
        <w:rPr>
          <w:b/>
        </w:rPr>
        <w:t xml:space="preserve"> </w:t>
      </w:r>
      <w:proofErr w:type="gramStart"/>
      <w:r w:rsidR="0077212B" w:rsidRPr="009D78DC">
        <w:rPr>
          <w:b/>
        </w:rPr>
        <w:t>aree(</w:t>
      </w:r>
      <w:proofErr w:type="gramEnd"/>
      <w:r w:rsidR="0077212B" w:rsidRPr="009D78DC">
        <w:rPr>
          <w:b/>
        </w:rPr>
        <w:t>quarta e quinta),</w:t>
      </w:r>
      <w:r w:rsidR="00255DC6" w:rsidRPr="009D78DC">
        <w:rPr>
          <w:b/>
        </w:rPr>
        <w:t xml:space="preserve"> quelle con visioni più  ampie ed a lungo termine</w:t>
      </w:r>
      <w:r w:rsidR="0077212B" w:rsidRPr="009D78DC">
        <w:rPr>
          <w:b/>
        </w:rPr>
        <w:t>,</w:t>
      </w:r>
      <w:r w:rsidR="00255DC6" w:rsidRPr="009D78DC">
        <w:rPr>
          <w:b/>
        </w:rPr>
        <w:t xml:space="preserve"> </w:t>
      </w:r>
      <w:r w:rsidRPr="009D78DC">
        <w:rPr>
          <w:b/>
        </w:rPr>
        <w:t xml:space="preserve">le proposte emerse sono </w:t>
      </w:r>
      <w:r w:rsidR="00255DC6" w:rsidRPr="009D78DC">
        <w:rPr>
          <w:b/>
        </w:rPr>
        <w:t xml:space="preserve">state </w:t>
      </w:r>
      <w:r w:rsidR="0077212B" w:rsidRPr="009D78DC">
        <w:rPr>
          <w:b/>
        </w:rPr>
        <w:t>relative a</w:t>
      </w:r>
      <w:r w:rsidRPr="009D78DC">
        <w:rPr>
          <w:b/>
        </w:rPr>
        <w:t>:</w:t>
      </w:r>
    </w:p>
    <w:p w14:paraId="7C5C8774" w14:textId="54AA1A2E" w:rsidR="00255DC6" w:rsidRPr="009D78DC" w:rsidRDefault="00B774B8" w:rsidP="00255DC6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Educazione ambientale fin dalla scuola di infanzia con progetti ecologici sul campo</w:t>
      </w:r>
    </w:p>
    <w:p w14:paraId="49287C63" w14:textId="454A039C" w:rsidR="00B774B8" w:rsidRPr="009D78DC" w:rsidRDefault="00255DC6" w:rsidP="00B774B8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S</w:t>
      </w:r>
      <w:r w:rsidR="00B774B8" w:rsidRPr="009D78DC">
        <w:rPr>
          <w:b/>
        </w:rPr>
        <w:t>portell</w:t>
      </w:r>
      <w:r w:rsidRPr="009D78DC">
        <w:rPr>
          <w:b/>
        </w:rPr>
        <w:t>i informativi</w:t>
      </w:r>
      <w:r w:rsidR="00B774B8" w:rsidRPr="009D78DC">
        <w:rPr>
          <w:b/>
        </w:rPr>
        <w:t xml:space="preserve"> su temi ecologici</w:t>
      </w:r>
    </w:p>
    <w:p w14:paraId="6BB15B2A" w14:textId="6D86C9AF" w:rsidR="00B774B8" w:rsidRPr="009D78DC" w:rsidRDefault="00255DC6" w:rsidP="00B774B8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Co-</w:t>
      </w:r>
      <w:r w:rsidR="00B774B8" w:rsidRPr="009D78DC">
        <w:rPr>
          <w:b/>
        </w:rPr>
        <w:t>progettazione pubblico – privato coniugando valorizzazione ambientale con pratiche di accoglienza turistica partecipata</w:t>
      </w:r>
    </w:p>
    <w:p w14:paraId="412A6446" w14:textId="08E37D61" w:rsidR="00255DC6" w:rsidRPr="009D78DC" w:rsidRDefault="00255DC6" w:rsidP="00255DC6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left"/>
        <w:rPr>
          <w:b/>
        </w:rPr>
      </w:pPr>
      <w:r w:rsidRPr="009D78DC">
        <w:rPr>
          <w:b/>
        </w:rPr>
        <w:t>Osservatorio ambientale che monitori la salute dell’ambiente correlandola anche ad incidenza di malattia</w:t>
      </w:r>
    </w:p>
    <w:p w14:paraId="3D72148E" w14:textId="6DF796AA" w:rsidR="00B757C6" w:rsidRPr="009D78DC" w:rsidRDefault="00B757C6" w:rsidP="00B757C6">
      <w:pPr>
        <w:widowControl/>
        <w:autoSpaceDE/>
        <w:autoSpaceDN/>
        <w:spacing w:after="160" w:line="259" w:lineRule="auto"/>
        <w:contextualSpacing/>
        <w:rPr>
          <w:b/>
        </w:rPr>
      </w:pPr>
      <w:r w:rsidRPr="009D78DC">
        <w:rPr>
          <w:b/>
        </w:rPr>
        <w:t>E</w:t>
      </w:r>
      <w:r w:rsidR="009D78DC" w:rsidRPr="009D78DC">
        <w:rPr>
          <w:b/>
        </w:rPr>
        <w:t xml:space="preserve"> sono</w:t>
      </w:r>
      <w:r w:rsidRPr="009D78DC">
        <w:rPr>
          <w:b/>
        </w:rPr>
        <w:t xml:space="preserve"> proprio quest</w:t>
      </w:r>
      <w:r w:rsidR="009D78DC" w:rsidRPr="009D78DC">
        <w:rPr>
          <w:b/>
        </w:rPr>
        <w:t xml:space="preserve">e </w:t>
      </w:r>
      <w:r w:rsidRPr="009D78DC">
        <w:rPr>
          <w:b/>
        </w:rPr>
        <w:t>ultim</w:t>
      </w:r>
      <w:r w:rsidR="009D78DC" w:rsidRPr="009D78DC">
        <w:rPr>
          <w:b/>
        </w:rPr>
        <w:t>e</w:t>
      </w:r>
      <w:r w:rsidRPr="009D78DC">
        <w:rPr>
          <w:b/>
        </w:rPr>
        <w:t xml:space="preserve"> propost</w:t>
      </w:r>
      <w:r w:rsidR="009D78DC" w:rsidRPr="009D78DC">
        <w:rPr>
          <w:b/>
        </w:rPr>
        <w:t>e</w:t>
      </w:r>
      <w:r w:rsidRPr="009D78DC">
        <w:rPr>
          <w:b/>
        </w:rPr>
        <w:t xml:space="preserve"> analizzat</w:t>
      </w:r>
      <w:r w:rsidR="009D78DC" w:rsidRPr="009D78DC">
        <w:rPr>
          <w:b/>
        </w:rPr>
        <w:t>e</w:t>
      </w:r>
      <w:r w:rsidRPr="009D78DC">
        <w:rPr>
          <w:b/>
        </w:rPr>
        <w:t xml:space="preserve"> insieme alle altre, quell</w:t>
      </w:r>
      <w:r w:rsidR="009D78DC" w:rsidRPr="009D78DC">
        <w:rPr>
          <w:b/>
        </w:rPr>
        <w:t>e</w:t>
      </w:r>
      <w:r w:rsidRPr="009D78DC">
        <w:rPr>
          <w:b/>
        </w:rPr>
        <w:t xml:space="preserve"> che ha</w:t>
      </w:r>
      <w:r w:rsidR="009D78DC" w:rsidRPr="009D78DC">
        <w:rPr>
          <w:b/>
        </w:rPr>
        <w:t>nno</w:t>
      </w:r>
      <w:r w:rsidRPr="009D78DC">
        <w:rPr>
          <w:b/>
        </w:rPr>
        <w:t xml:space="preserve"> ottenuto la valutazione più positiva. Attraverso una riflessione </w:t>
      </w:r>
      <w:r w:rsidR="009D78DC" w:rsidRPr="009D78DC">
        <w:rPr>
          <w:b/>
        </w:rPr>
        <w:t xml:space="preserve">più approfondita </w:t>
      </w:r>
      <w:r w:rsidRPr="009D78DC">
        <w:rPr>
          <w:b/>
        </w:rPr>
        <w:t xml:space="preserve">ed opportune integrazioni essa è stata ridefinita </w:t>
      </w:r>
      <w:r w:rsidR="009D78DC" w:rsidRPr="009D78DC">
        <w:rPr>
          <w:b/>
        </w:rPr>
        <w:t xml:space="preserve">e tradotta </w:t>
      </w:r>
      <w:r w:rsidRPr="009D78DC">
        <w:rPr>
          <w:b/>
        </w:rPr>
        <w:t xml:space="preserve">come di seguito </w:t>
      </w:r>
      <w:r w:rsidR="009D78DC" w:rsidRPr="009D78DC">
        <w:rPr>
          <w:b/>
        </w:rPr>
        <w:t>riportato</w:t>
      </w:r>
      <w:r w:rsidRPr="009D78DC">
        <w:rPr>
          <w:b/>
        </w:rPr>
        <w:t>:</w:t>
      </w:r>
    </w:p>
    <w:p w14:paraId="450B5E27" w14:textId="6027DE13" w:rsidR="00017E0F" w:rsidRPr="009D78DC" w:rsidRDefault="00017E0F" w:rsidP="00B757C6">
      <w:pPr>
        <w:widowControl/>
        <w:autoSpaceDE/>
        <w:autoSpaceDN/>
        <w:spacing w:after="160" w:line="259" w:lineRule="auto"/>
        <w:contextualSpacing/>
        <w:rPr>
          <w:b/>
        </w:rPr>
      </w:pPr>
    </w:p>
    <w:p w14:paraId="747F6BEC" w14:textId="77777777" w:rsidR="00017E0F" w:rsidRDefault="00017E0F" w:rsidP="00B757C6">
      <w:pPr>
        <w:widowControl/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14:paraId="343DF6A2" w14:textId="5B8AC1BB" w:rsidR="00B757C6" w:rsidRDefault="00B757C6" w:rsidP="00B757C6">
      <w:pPr>
        <w:widowControl/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PROPOSTA PARTECIPATA </w:t>
      </w:r>
    </w:p>
    <w:p w14:paraId="72A7A845" w14:textId="1D5B3D57" w:rsidR="005A4F79" w:rsidRPr="009D78DC" w:rsidRDefault="00B757C6" w:rsidP="00017E0F">
      <w:pPr>
        <w:pStyle w:val="Paragrafoelenco"/>
        <w:ind w:left="360" w:firstLine="0"/>
        <w:rPr>
          <w:rFonts w:ascii="Arial" w:eastAsiaTheme="minorHAnsi" w:hAnsi="Arial" w:cs="Arial"/>
          <w:b/>
          <w:sz w:val="24"/>
          <w:szCs w:val="24"/>
        </w:rPr>
      </w:pP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ISTITUZIONE di un ORGANO AD HOC, ossia un </w:t>
      </w:r>
      <w:r w:rsidRPr="009D78DC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it-IT"/>
        </w:rPr>
        <w:t>OSSERVATORIO AMBIENTALE</w:t>
      </w:r>
      <w:r w:rsidR="00017E0F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stabile sul territorio</w:t>
      </w: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in RETE con enti </w:t>
      </w:r>
      <w:proofErr w:type="gramStart"/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pubblici</w:t>
      </w:r>
      <w:r w:rsidR="00017E0F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(</w:t>
      </w:r>
      <w:proofErr w:type="gramEnd"/>
      <w:r w:rsidR="00017E0F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scuole</w:t>
      </w:r>
      <w:r w:rsidR="005A4F79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, </w:t>
      </w:r>
      <w:r w:rsidR="0077212B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uffici amministrativi, turistici</w:t>
      </w:r>
      <w:r w:rsidR="00374B2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, sanitari</w:t>
      </w:r>
      <w:r w:rsidR="0077212B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="00017E0F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ecc</w:t>
      </w:r>
      <w:proofErr w:type="spellEnd"/>
      <w:r w:rsidR="00017E0F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) , </w:t>
      </w: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privati</w:t>
      </w:r>
      <w:r w:rsidR="00017E0F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(cooperative, associazioni</w:t>
      </w:r>
      <w:r w:rsidR="0077212B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, servizi, esercizi commerciali</w:t>
      </w:r>
      <w:r w:rsidR="00017E0F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)</w:t>
      </w:r>
      <w:r w:rsidR="0077212B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, </w:t>
      </w:r>
      <w:r w:rsidR="005A4F79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comitati civici </w:t>
      </w:r>
      <w:r w:rsidR="0077212B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e cittadini </w:t>
      </w:r>
      <w:r w:rsidR="005A4F79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che abbia lo scopo di </w:t>
      </w:r>
    </w:p>
    <w:p w14:paraId="2E567C71" w14:textId="77777777" w:rsidR="005A4F79" w:rsidRPr="009D78DC" w:rsidRDefault="005A4F79" w:rsidP="00017E0F">
      <w:pPr>
        <w:pStyle w:val="Paragrafoelenco"/>
        <w:ind w:left="36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-rilevare ed </w:t>
      </w:r>
      <w:r w:rsidR="00B757C6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analizzare</w:t>
      </w: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dati sulla situazione ambientale del territorio, </w:t>
      </w:r>
    </w:p>
    <w:p w14:paraId="59BEF684" w14:textId="73D520A5" w:rsidR="00017E0F" w:rsidRPr="009D78DC" w:rsidRDefault="005A4F79" w:rsidP="00017E0F">
      <w:pPr>
        <w:pStyle w:val="Paragrafoelenco"/>
        <w:ind w:left="36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-progettare, in base a criticità e risorse</w:t>
      </w:r>
      <w:r w:rsidR="0077212B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rilevate sia</w:t>
      </w: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</w:t>
      </w:r>
      <w:r w:rsidR="00017E0F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proposte, </w:t>
      </w: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azioni</w:t>
      </w:r>
      <w:r w:rsidR="0077212B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, iniziative</w:t>
      </w: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</w:t>
      </w:r>
      <w:r w:rsidR="0077212B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che</w:t>
      </w: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servizi </w:t>
      </w:r>
      <w:r w:rsidR="00B757C6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a medio e lungo termine, </w:t>
      </w: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pianificarle ed organizzarle attraverso il coinvolgimento di enti, </w:t>
      </w:r>
      <w:proofErr w:type="gramStart"/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esperti  e</w:t>
      </w:r>
      <w:proofErr w:type="gramEnd"/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cittadini all’interno di attività di promozione, incontri, forum e tavoli tematici, </w:t>
      </w:r>
    </w:p>
    <w:p w14:paraId="5D017B3F" w14:textId="77777777" w:rsidR="00017E0F" w:rsidRPr="009D78DC" w:rsidRDefault="00017E0F" w:rsidP="00017E0F">
      <w:pPr>
        <w:pStyle w:val="Paragrafoelenco"/>
        <w:ind w:left="36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-</w:t>
      </w:r>
      <w:r w:rsidR="00B757C6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monitorare </w:t>
      </w:r>
      <w:proofErr w:type="gramStart"/>
      <w:r w:rsidR="005A4F79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l’ impatto</w:t>
      </w:r>
      <w:proofErr w:type="gramEnd"/>
      <w:r w:rsidR="005A4F79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delle azioni nel tempo, apportando eventuali migliorie necessarie</w:t>
      </w:r>
    </w:p>
    <w:p w14:paraId="5D51A19E" w14:textId="74529346" w:rsidR="00B4032A" w:rsidRPr="001D2BE4" w:rsidRDefault="00017E0F" w:rsidP="009D78DC">
      <w:pPr>
        <w:pStyle w:val="Paragrafoelenco"/>
        <w:ind w:left="360" w:firstLine="0"/>
        <w:rPr>
          <w:rFonts w:asciiTheme="minorHAnsi" w:hAnsiTheme="minorHAnsi"/>
          <w:b/>
          <w:i/>
          <w:iCs/>
        </w:rPr>
      </w:pPr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-gestire uno sportello informativo e </w:t>
      </w:r>
      <w:proofErr w:type="spellStart"/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consulenziale</w:t>
      </w:r>
      <w:proofErr w:type="spellEnd"/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aperto al </w:t>
      </w:r>
      <w:proofErr w:type="gramStart"/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>pubblico  riguardo</w:t>
      </w:r>
      <w:proofErr w:type="gramEnd"/>
      <w:r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leggi, norme, regolamenti, bandi, agevolazioni, incentivi specifici e raccogliendo spunti ed idee da parte della cittadinanza.</w:t>
      </w:r>
      <w:r w:rsidR="005A4F79" w:rsidRPr="009D78D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  </w:t>
      </w:r>
    </w:p>
    <w:p w14:paraId="0B6B7B29" w14:textId="77777777" w:rsidR="003C7BA0" w:rsidRDefault="003C7BA0" w:rsidP="003C7BA0">
      <w:pPr>
        <w:adjustRightInd w:val="0"/>
        <w:rPr>
          <w:rFonts w:asciiTheme="minorHAnsi" w:hAnsiTheme="minorHAnsi"/>
          <w:i/>
          <w:iCs/>
        </w:rPr>
      </w:pPr>
    </w:p>
    <w:p w14:paraId="22F1BB4C" w14:textId="77777777" w:rsidR="003C7BA0" w:rsidRPr="001732BA" w:rsidRDefault="003C7BA0" w:rsidP="003C7BA0">
      <w:pPr>
        <w:spacing w:after="160" w:line="259" w:lineRule="auto"/>
        <w:jc w:val="both"/>
        <w:rPr>
          <w:rFonts w:asciiTheme="minorHAnsi" w:hAnsiTheme="minorHAnsi"/>
          <w:i/>
          <w:iCs/>
        </w:rPr>
      </w:pPr>
    </w:p>
    <w:p w14:paraId="2042EDF6" w14:textId="77777777" w:rsidR="003C7BA0" w:rsidRDefault="003C7BA0" w:rsidP="003C7BA0">
      <w:pPr>
        <w:pStyle w:val="Corpotesto"/>
        <w:spacing w:before="3"/>
        <w:rPr>
          <w:b/>
          <w:i w:val="0"/>
          <w:sz w:val="25"/>
        </w:rPr>
      </w:pPr>
    </w:p>
    <w:p w14:paraId="2B9E73D7" w14:textId="04D9529C" w:rsidR="00C60741" w:rsidRDefault="00BA4B05" w:rsidP="003C7BA0">
      <w:pPr>
        <w:pStyle w:val="Corpotesto"/>
        <w:spacing w:before="3"/>
        <w:rPr>
          <w:b/>
          <w:i w:val="0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F55DA7" wp14:editId="694F68DA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7C32030" id="Rectangle 2" o:spid="_x0000_s1026" style="position:absolute;margin-left:56.65pt;margin-top:17.4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Jm+gEAANkDAAAOAAAAZHJzL2Uyb0RvYy54bWysU8GO0zAQvSPxD5bvNE3V3S1R09Wqq0VI&#10;C6xY+ICp4zQWjseM3abl6xk73VLghsjB8njGL++9GS9vD70Ve03BoKtlOZlKoZ3CxrhtLb9+eXiz&#10;kCJEcA1YdLqWRx3k7er1q+XgKz3DDm2jSTCIC9Xga9nF6KuiCKrTPYQJeu042SL1EDmkbdEQDIze&#10;22I2nV4XA1LjCZUOgU/vx6RcZfy21Sp+atugo7C1ZG4xr5TXTVqL1RKqLYHvjDrRgH9g0YNx/NMz&#10;1D1EEDsyf0H1RhEGbONEYV9g2xqlswZWU07/UPPcgddZC5sT/Nmm8P9g1cf9EwnT1PJKCgc9t+gz&#10;mwZua7WYJXsGHyquevZPlAQG/4jqWxAO1x1X6TsiHDoNDZMqU33x24UUBL4qNsMHbBgddhGzU4eW&#10;+gTIHohDbsjx3BB9iELxYbmYLRZT7pvi3M31LPergOrlrqcQ32nsRdrUkph5xob9Y4iJC1QvJZk7&#10;WtM8GGtzQNvN2pLYQxqN/GX6LPGyzLpU7DBdGxHTSRaZdI3+bLA5skbCcb74PfCmQ/ohxcCzVcvw&#10;fQekpbDvHfv0tpzP0zDmYH51w7oEXWY2lxlwiqFqGaUYt+s4DvDOk9l2/Kcyi3Z4x962JgtPvo+s&#10;TmR5frIfp1lPA3oZ56pfL3L1EwAA//8DAFBLAwQUAAYACAAAACEA3j5K1d4AAAAJAQAADwAAAGRy&#10;cy9kb3ducmV2LnhtbEyPwU7DMBBE70j8g7VI3KidJlQlxKkoEkektnCgNydekqjxOsRuG/h6tic4&#10;zuzT7EyxmlwvTjiGzpOGZKZAINXedtRoeH97uVuCCNGQNb0n1PCNAVbl9VVhcuvPtMXTLjaCQyjk&#10;RkMb45BLGeoWnQkzPyDx7dOPzkSWYyPtaM4c7no5V2ohnemIP7RmwOcW68Pu6DSsH5brr01Grz/b&#10;ao/7j+pwPx+V1rc309MjiIhT/IPhUp+rQ8mdKn8kG0TPOklTRjWkGU9gIFMJGxUbCwWyLOT/BeUv&#10;AAAA//8DAFBLAQItABQABgAIAAAAIQC2gziS/gAAAOEBAAATAAAAAAAAAAAAAAAAAAAAAABbQ29u&#10;dGVudF9UeXBlc10ueG1sUEsBAi0AFAAGAAgAAAAhADj9If/WAAAAlAEAAAsAAAAAAAAAAAAAAAAA&#10;LwEAAF9yZWxzLy5yZWxzUEsBAi0AFAAGAAgAAAAhACgAQmb6AQAA2QMAAA4AAAAAAAAAAAAAAAAA&#10;LgIAAGRycy9lMm9Eb2MueG1sUEsBAi0AFAAGAAgAAAAhAN4+StX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8CEC336" w14:textId="77777777" w:rsidR="00C60741" w:rsidRDefault="00C60741">
      <w:pPr>
        <w:pStyle w:val="Corpotesto"/>
        <w:spacing w:before="9"/>
        <w:rPr>
          <w:b/>
          <w:i w:val="0"/>
          <w:sz w:val="20"/>
        </w:rPr>
      </w:pPr>
    </w:p>
    <w:p w14:paraId="36B7AD86" w14:textId="77777777" w:rsidR="00C60741" w:rsidRDefault="00C60741">
      <w:pPr>
        <w:jc w:val="both"/>
        <w:rPr>
          <w:rFonts w:ascii="Times New Roman" w:hAnsi="Times New Roman"/>
          <w:sz w:val="16"/>
        </w:rPr>
        <w:sectPr w:rsidR="00C60741">
          <w:headerReference w:type="default" r:id="rId8"/>
          <w:footerReference w:type="default" r:id="rId9"/>
          <w:type w:val="continuous"/>
          <w:pgSz w:w="11910" w:h="16840"/>
          <w:pgMar w:top="1840" w:right="1020" w:bottom="1780" w:left="920" w:header="709" w:footer="1586" w:gutter="0"/>
          <w:pgNumType w:start="44"/>
          <w:cols w:space="720"/>
        </w:sectPr>
      </w:pPr>
    </w:p>
    <w:p w14:paraId="3F88D142" w14:textId="77777777" w:rsidR="00C60741" w:rsidRDefault="00C60741">
      <w:pPr>
        <w:pStyle w:val="Corpotesto"/>
        <w:rPr>
          <w:rFonts w:ascii="Times New Roman"/>
          <w:i w:val="0"/>
          <w:sz w:val="20"/>
        </w:rPr>
      </w:pPr>
    </w:p>
    <w:p w14:paraId="7ED0BA2C" w14:textId="77777777" w:rsidR="00C60741" w:rsidRDefault="00C60741">
      <w:pPr>
        <w:pStyle w:val="Corpotesto"/>
        <w:rPr>
          <w:rFonts w:ascii="Times New Roman"/>
          <w:i w:val="0"/>
          <w:sz w:val="20"/>
        </w:rPr>
      </w:pPr>
    </w:p>
    <w:p w14:paraId="531D79A2" w14:textId="77777777" w:rsidR="00C60741" w:rsidRDefault="00C60741">
      <w:pPr>
        <w:pStyle w:val="Corpotesto"/>
        <w:spacing w:before="1"/>
      </w:pPr>
    </w:p>
    <w:sectPr w:rsidR="00C60741">
      <w:pgSz w:w="11910" w:h="16840"/>
      <w:pgMar w:top="1840" w:right="1020" w:bottom="1780" w:left="920" w:header="709" w:footer="1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58A4" w14:textId="77777777" w:rsidR="00DB2A72" w:rsidRDefault="00DB2A72">
      <w:r>
        <w:separator/>
      </w:r>
    </w:p>
  </w:endnote>
  <w:endnote w:type="continuationSeparator" w:id="0">
    <w:p w14:paraId="3F9495C7" w14:textId="77777777" w:rsidR="00DB2A72" w:rsidRDefault="00DB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C24C" w14:textId="78BD7143" w:rsidR="00C60741" w:rsidRDefault="00BA4B05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69275529" wp14:editId="2F3AAAF6">
              <wp:simplePos x="0" y="0"/>
              <wp:positionH relativeFrom="page">
                <wp:posOffset>6650355</wp:posOffset>
              </wp:positionH>
              <wp:positionV relativeFrom="page">
                <wp:posOffset>9545320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CF8E4" w14:textId="066B3017" w:rsidR="00C60741" w:rsidRDefault="00C6074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55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3.65pt;margin-top:751.6pt;width:18pt;height:15.3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cJrgIAAKg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NGlrc7Q6xSc7ntwMyNsQ5ddprq/k+U3jYRcN1Ts2I1ScmgYrYBdaG/6T65O&#10;ONqCbIePsoIwdG+kAxpr1dnSQTEQoEOXHk+dsVRK2IyieBnASQlHYUIuQ9c5n6bz5V5p857JDlkj&#10;wwoa78Dp4U4bS4ams4uNJWTB29Y1vxXPNsBx2oHQcNWeWRKulz+TINnEm5h4JFpuPBLkuXdTrIm3&#10;LMKrRX6Zr9d5+MvGDUna8KpiwoaZdRWSP+vbUeGTIk7K0rLllYWzlLTabdetQgcKui7c50oOJ2c3&#10;/zkNVwTI5UVKYUSC2yjximV85ZGCLLzkKoi9IExuk2VAEpIXz1O644L9e0poyHCyiBaTls6kX+QW&#10;uO91bjTtuIHJ0fIuw/HJiaZWgRtRudYaytvJflIKS/9cCmj33GinVyvRSaxm3I6AYkW8ldUjKFdJ&#10;UBaIEMYdGI1UPzAaYHRkWH/fU8Uwaj8IUL+dM7OhZmM7G1SUcDXDBqPJXJtpHu17xXcNIE/vS8gb&#10;eCE1d+o9szi+KxgHLonj6LLz5um/8zoP2NVvAAAA//8DAFBLAwQUAAYACAAAACEAaAB3iOEAAAAP&#10;AQAADwAAAGRycy9kb3ducmV2LnhtbEyPwU7DMBBE70j8g7VI3KhNAyUNcaoKwQkJkYZDj07sJlbj&#10;dYjdNvw9mxPcdmZHs2/zzeR6djZjsB4l3C8EMION1xZbCV/V210KLESFWvUejYQfE2BTXF/lKtP+&#10;gqU572LLqARDpiR0MQ4Z56HpjFNh4QeDtDv40alIcmy5HtWFyl3Pl0KsuFMW6UKnBvPSmea4OzkJ&#10;2z2Wr/b7o/4sD6WtqrXA99VRytubafsMLJop/oVhxid0KIip9ifUgfWkxcNTQlmaHkWyBDZnRJqQ&#10;V89ekqTAi5z//6P4BQAA//8DAFBLAQItABQABgAIAAAAIQC2gziS/gAAAOEBAAATAAAAAAAAAAAA&#10;AAAAAAAAAABbQ29udGVudF9UeXBlc10ueG1sUEsBAi0AFAAGAAgAAAAhADj9If/WAAAAlAEAAAsA&#10;AAAAAAAAAAAAAAAALwEAAF9yZWxzLy5yZWxzUEsBAi0AFAAGAAgAAAAhAIf+5wmuAgAAqAUAAA4A&#10;AAAAAAAAAAAAAAAALgIAAGRycy9lMm9Eb2MueG1sUEsBAi0AFAAGAAgAAAAhAGgAd4jhAAAADwEA&#10;AA8AAAAAAAAAAAAAAAAACAUAAGRycy9kb3ducmV2LnhtbFBLBQYAAAAABAAEAPMAAAAWBgAAAAA=&#10;" filled="f" stroked="f">
              <v:textbox inset="0,0,0,0">
                <w:txbxContent>
                  <w:p w14:paraId="618CF8E4" w14:textId="066B3017" w:rsidR="00C60741" w:rsidRDefault="00C6074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24FB03C7" wp14:editId="1EA08FD0">
              <wp:simplePos x="0" y="0"/>
              <wp:positionH relativeFrom="page">
                <wp:posOffset>1021080</wp:posOffset>
              </wp:positionH>
              <wp:positionV relativeFrom="page">
                <wp:posOffset>9698990</wp:posOffset>
              </wp:positionV>
              <wp:extent cx="5286375" cy="1949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E43AC" w14:textId="77777777" w:rsidR="00C60741" w:rsidRDefault="006461DA">
                          <w:pPr>
                            <w:spacing w:line="142" w:lineRule="exact"/>
                            <w:ind w:left="28" w:right="28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0000FF"/>
                              <w:sz w:val="12"/>
                            </w:rPr>
                            <w:t>Avviso</w:t>
                          </w:r>
                          <w:r>
                            <w:rPr>
                              <w:color w:val="0000FF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pubblico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per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la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selezione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di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processi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partecipativi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da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ammettere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a sostegno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regionale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nell’ambito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del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Programma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annuale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della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partecipazione</w:t>
                          </w:r>
                          <w:r>
                            <w:rPr>
                              <w:color w:val="0000F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della</w:t>
                          </w:r>
                          <w:r>
                            <w:rPr>
                              <w:color w:val="0000F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Regione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Puglia</w:t>
                          </w:r>
                        </w:p>
                        <w:p w14:paraId="2BD6DC0D" w14:textId="77777777" w:rsidR="00C60741" w:rsidRDefault="006461DA">
                          <w:pPr>
                            <w:ind w:left="28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0000FF"/>
                              <w:sz w:val="12"/>
                            </w:rPr>
                            <w:t>ai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sensi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della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LR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N.28/2017</w:t>
                          </w:r>
                          <w:r>
                            <w:rPr>
                              <w:color w:val="0000F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–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Legge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sulla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Partecipazione,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di</w:t>
                          </w:r>
                          <w:r>
                            <w:rPr>
                              <w:color w:val="0000F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cui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alla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determinazione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dirigenziale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n. 28/2018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del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Capo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di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Gabinetto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e</w:t>
                          </w:r>
                          <w:r>
                            <w:rPr>
                              <w:color w:val="0000FF"/>
                              <w:spacing w:val="-1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12"/>
                            </w:rPr>
                            <w:t>smi</w:t>
                          </w:r>
                          <w:proofErr w:type="spellEnd"/>
                          <w:r>
                            <w:rPr>
                              <w:color w:val="0000FF"/>
                              <w:sz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B03C7" id="Text Box 2" o:spid="_x0000_s1027" type="#_x0000_t202" style="position:absolute;margin-left:80.4pt;margin-top:763.7pt;width:416.25pt;height:15.3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en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MK4sXlMsKohDM/CZMwsiFIOt/updLvqOiQ&#10;MTIsofMWnRzulDbZkHR2McG4KFjb2u63/NkGOE47EBuumjOThW3mj8RLNvEmDp0wWGyc0Mtz56ZY&#10;h86i8JdRfpmv17n/08T1w7RhVUW5CTMLyw//rHFHiU+SOElLiZZVBs6kpORuu24lOhAQdmG/Y0HO&#10;3NznadgiAJcXlPwg9G6DxCkW8dIJizBykqUXO56f3CYLD0qdF88p3TFO/50SGjKcREE0iem33Dz7&#10;veZG0o5pGB0t6zIcn5xIaiS44ZVtrSasneyzUpj0n0oB7Z4bbQVrNDqpVY/b0b4Mq2Yj5q2oHkHB&#10;UoDAQKYw9sBohPyO0QAjJMPq255IilH7nsMrMPNmNuRsbGeD8BKuZlhjNJlrPc2lfS/ZrgHk6Z1x&#10;cQMvpWZWxE9ZHN8XjAXL5TjCzNw5/7deT4N29QsAAP//AwBQSwMEFAAGAAgAAAAhACFeN+DiAAAA&#10;DQEAAA8AAABkcnMvZG93bnJldi54bWxMj8FOwzAQRO9I/IO1SNyo3ZaGJsSpKgQnJNQ0HDg6sZtY&#10;jdchdtvw92xPcNvZHc2+yTeT69nZjMF6lDCfCWAGG68tthI+q7eHNbAQFWrVezQSfkyATXF7k6tM&#10;+wuW5ryPLaMQDJmS0MU4ZJyHpjNOhZkfDNLt4EenIsmx5XpUFwp3PV8IkXCnLNKHTg3mpTPNcX9y&#10;ErZfWL7a7496Vx5KW1WpwPfkKOX93bR9BhbNFP/McMUndCiIqfYn1IH1pBNB6JGG1eLpERhZ0nS5&#10;BFZfV6v1HHiR8/8til8AAAD//wMAUEsBAi0AFAAGAAgAAAAhALaDOJL+AAAA4QEAABMAAAAAAAAA&#10;AAAAAAAAAAAAAFtDb250ZW50X1R5cGVzXS54bWxQSwECLQAUAAYACAAAACEAOP0h/9YAAACUAQAA&#10;CwAAAAAAAAAAAAAAAAAvAQAAX3JlbHMvLnJlbHNQSwECLQAUAAYACAAAACEAiyo3p68CAACwBQAA&#10;DgAAAAAAAAAAAAAAAAAuAgAAZHJzL2Uyb0RvYy54bWxQSwECLQAUAAYACAAAACEAIV434OIAAAAN&#10;AQAADwAAAAAAAAAAAAAAAAAJBQAAZHJzL2Rvd25yZXYueG1sUEsFBgAAAAAEAAQA8wAAABgGAAAA&#10;AA==&#10;" filled="f" stroked="f">
              <v:textbox inset="0,0,0,0">
                <w:txbxContent>
                  <w:p w14:paraId="2ADE43AC" w14:textId="77777777" w:rsidR="00C60741" w:rsidRDefault="006461DA">
                    <w:pPr>
                      <w:spacing w:line="142" w:lineRule="exact"/>
                      <w:ind w:left="28" w:right="28"/>
                      <w:jc w:val="center"/>
                      <w:rPr>
                        <w:sz w:val="12"/>
                      </w:rPr>
                    </w:pPr>
                    <w:r>
                      <w:rPr>
                        <w:color w:val="0000FF"/>
                        <w:sz w:val="12"/>
                      </w:rPr>
                      <w:t>Avviso</w:t>
                    </w:r>
                    <w:r>
                      <w:rPr>
                        <w:color w:val="0000FF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pubblico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per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la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selezione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di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processi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partecipativi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da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ammettere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a sostegno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regionale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nell’ambito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del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Programma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annuale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della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partecipazione</w:t>
                    </w:r>
                    <w:r>
                      <w:rPr>
                        <w:color w:val="0000F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della</w:t>
                    </w:r>
                    <w:r>
                      <w:rPr>
                        <w:color w:val="0000F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Regione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Puglia</w:t>
                    </w:r>
                  </w:p>
                  <w:p w14:paraId="2BD6DC0D" w14:textId="77777777" w:rsidR="00C60741" w:rsidRDefault="006461DA">
                    <w:pPr>
                      <w:ind w:left="28"/>
                      <w:jc w:val="center"/>
                      <w:rPr>
                        <w:sz w:val="12"/>
                      </w:rPr>
                    </w:pPr>
                    <w:r>
                      <w:rPr>
                        <w:color w:val="0000FF"/>
                        <w:sz w:val="12"/>
                      </w:rPr>
                      <w:t>ai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sensi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della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LR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N.28/2017</w:t>
                    </w:r>
                    <w:r>
                      <w:rPr>
                        <w:color w:val="0000F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–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Legge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sulla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Partecipazione,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di</w:t>
                    </w:r>
                    <w:r>
                      <w:rPr>
                        <w:color w:val="0000F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cui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alla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determinazione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dirigenziale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n. 28/2018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del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Capo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di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Gabinetto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e</w:t>
                    </w:r>
                    <w:r>
                      <w:rPr>
                        <w:color w:val="0000FF"/>
                        <w:spacing w:val="-1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12"/>
                      </w:rPr>
                      <w:t>smi</w:t>
                    </w:r>
                    <w:proofErr w:type="spellEnd"/>
                    <w:r>
                      <w:rPr>
                        <w:color w:val="0000FF"/>
                        <w:sz w:val="1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4CCCA2C3" wp14:editId="29EFB572">
              <wp:simplePos x="0" y="0"/>
              <wp:positionH relativeFrom="page">
                <wp:posOffset>2450465</wp:posOffset>
              </wp:positionH>
              <wp:positionV relativeFrom="page">
                <wp:posOffset>9977755</wp:posOffset>
              </wp:positionV>
              <wp:extent cx="2432685" cy="101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373D7" w14:textId="77777777" w:rsidR="00C60741" w:rsidRDefault="006461DA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0000FF"/>
                              <w:sz w:val="12"/>
                            </w:rPr>
                            <w:t>LINEE</w:t>
                          </w:r>
                          <w:r>
                            <w:rPr>
                              <w:color w:val="0000FF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GUIDA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PER</w:t>
                          </w:r>
                          <w:r>
                            <w:rPr>
                              <w:color w:val="0000FF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LA</w:t>
                          </w:r>
                          <w:r>
                            <w:rPr>
                              <w:color w:val="0000F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RENDICONTAZIONE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a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cura</w:t>
                          </w:r>
                          <w:r>
                            <w:rPr>
                              <w:color w:val="0000F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dell’UFFICIO</w:t>
                          </w:r>
                          <w:r>
                            <w:rPr>
                              <w:color w:val="0000FF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2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CCA2C3" id="Text Box 1" o:spid="_x0000_s1028" type="#_x0000_t202" style="position:absolute;margin-left:192.95pt;margin-top:785.65pt;width:191.55pt;height:8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IDsA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LCZhBeBlG8wKiEM9/zI8+2ziXpfLuXSr+jokPG&#10;yLCEzlt0sr9XGniA6+xignFRsLa13W/52QY4TjsQG66aM5OFbeaPxEvW8ToOnTCI1k7o5blzW6xC&#10;Jyr8q0V+ma9Wuf/TxPXDtGFVRbkJMwvLD/+scQeJT5I4SkuJllUGzqSk5HazaiXaExB2YT/TLUj+&#10;xM09T8MeA5cXlPwg9O6CxCmi+MoJi3DhJFde7Hh+cpdEXpiEeXFO6Z5x+u+U0JDhZBEsJjH9lptn&#10;v9fcSNoxDaOjZV2G46MTSY0E17yyrdWEtZN9UgqT/nMpoGJzo61gjUYntepxMx5eBoAZMW9E9QQK&#10;lgIEBjKFsQdGI+R3jAYYIRlW33ZEUoza9xxegZk3syFnYzMbhJdwNcMao8lc6Wku7XrJtg0gT++M&#10;i1t4KTWzIn7OAhiYBYwFy+UwwszcOV1br+dBu/wFAAD//wMAUEsDBBQABgAIAAAAIQCF74e84QAA&#10;AA0BAAAPAAAAZHJzL2Rvd25yZXYueG1sTI/NTsMwEITvSLyDtUjcqFOi5o84VYXghIRIw4GjE7uJ&#10;1XgdYrcNb8/2BMed+TQ7U24XO7Kznr1xKGC9ioBp7Jwy2Av4bF4fMmA+SFRydKgF/GgP2+r2ppSF&#10;ches9XkfekYh6AspYAhhKjj33aCt9Cs3aSTv4GYrA51zz9UsLxRuR/4YRQm30iB9GOSknwfdHfcn&#10;K2D3hfWL+X5vP+pDbZomj/AtOQpxf7fsnoAFvYQ/GK71qTpU1Kl1J1SejQLibJMTSsYmXcfACEmT&#10;nOa1VylLY+BVyf+vqH4BAAD//wMAUEsBAi0AFAAGAAgAAAAhALaDOJL+AAAA4QEAABMAAAAAAAAA&#10;AAAAAAAAAAAAAFtDb250ZW50X1R5cGVzXS54bWxQSwECLQAUAAYACAAAACEAOP0h/9YAAACUAQAA&#10;CwAAAAAAAAAAAAAAAAAvAQAAX3JlbHMvLnJlbHNQSwECLQAUAAYACAAAACEA6sJCA7ACAACwBQAA&#10;DgAAAAAAAAAAAAAAAAAuAgAAZHJzL2Uyb0RvYy54bWxQSwECLQAUAAYACAAAACEAhe+HvOEAAAAN&#10;AQAADwAAAAAAAAAAAAAAAAAKBQAAZHJzL2Rvd25yZXYueG1sUEsFBgAAAAAEAAQA8wAAABgGAAAA&#10;AA==&#10;" filled="f" stroked="f">
              <v:textbox inset="0,0,0,0">
                <w:txbxContent>
                  <w:p w14:paraId="500373D7" w14:textId="77777777" w:rsidR="00C60741" w:rsidRDefault="006461DA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color w:val="0000FF"/>
                        <w:sz w:val="12"/>
                      </w:rPr>
                      <w:t>LINEE</w:t>
                    </w:r>
                    <w:r>
                      <w:rPr>
                        <w:color w:val="0000FF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GUIDA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PER</w:t>
                    </w:r>
                    <w:r>
                      <w:rPr>
                        <w:color w:val="0000FF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LA</w:t>
                    </w:r>
                    <w:r>
                      <w:rPr>
                        <w:color w:val="0000F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RENDICONTAZIONE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a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cura</w:t>
                    </w:r>
                    <w:r>
                      <w:rPr>
                        <w:color w:val="0000F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dell’UFFICIO</w:t>
                    </w:r>
                    <w:r>
                      <w:rPr>
                        <w:color w:val="0000FF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000FF"/>
                        <w:sz w:val="12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22F2" w14:textId="77777777" w:rsidR="00DB2A72" w:rsidRDefault="00DB2A72">
      <w:r>
        <w:separator/>
      </w:r>
    </w:p>
  </w:footnote>
  <w:footnote w:type="continuationSeparator" w:id="0">
    <w:p w14:paraId="5989771E" w14:textId="77777777" w:rsidR="00DB2A72" w:rsidRDefault="00DB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EA5AB" w14:textId="77777777" w:rsidR="00C60741" w:rsidRDefault="006461DA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487409664" behindDoc="1" locked="0" layoutInCell="1" allowOverlap="1" wp14:anchorId="7D57774F" wp14:editId="1F891640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6108446" cy="7275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8446" cy="72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AFE"/>
    <w:multiLevelType w:val="hybridMultilevel"/>
    <w:tmpl w:val="5C4C4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F55"/>
    <w:multiLevelType w:val="hybridMultilevel"/>
    <w:tmpl w:val="7D1C217E"/>
    <w:lvl w:ilvl="0" w:tplc="61D0E0CC">
      <w:start w:val="1"/>
      <w:numFmt w:val="decimal"/>
      <w:lvlText w:val="%1)"/>
      <w:lvlJc w:val="left"/>
      <w:pPr>
        <w:ind w:left="446" w:hanging="23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A6A6D508">
      <w:numFmt w:val="bullet"/>
      <w:lvlText w:val="•"/>
      <w:lvlJc w:val="left"/>
      <w:pPr>
        <w:ind w:left="1392" w:hanging="234"/>
      </w:pPr>
      <w:rPr>
        <w:rFonts w:hint="default"/>
        <w:lang w:val="it-IT" w:eastAsia="en-US" w:bidi="ar-SA"/>
      </w:rPr>
    </w:lvl>
    <w:lvl w:ilvl="2" w:tplc="38F0DEF4">
      <w:numFmt w:val="bullet"/>
      <w:lvlText w:val="•"/>
      <w:lvlJc w:val="left"/>
      <w:pPr>
        <w:ind w:left="2345" w:hanging="234"/>
      </w:pPr>
      <w:rPr>
        <w:rFonts w:hint="default"/>
        <w:lang w:val="it-IT" w:eastAsia="en-US" w:bidi="ar-SA"/>
      </w:rPr>
    </w:lvl>
    <w:lvl w:ilvl="3" w:tplc="F7D89B2A">
      <w:numFmt w:val="bullet"/>
      <w:lvlText w:val="•"/>
      <w:lvlJc w:val="left"/>
      <w:pPr>
        <w:ind w:left="3297" w:hanging="234"/>
      </w:pPr>
      <w:rPr>
        <w:rFonts w:hint="default"/>
        <w:lang w:val="it-IT" w:eastAsia="en-US" w:bidi="ar-SA"/>
      </w:rPr>
    </w:lvl>
    <w:lvl w:ilvl="4" w:tplc="18863D04">
      <w:numFmt w:val="bullet"/>
      <w:lvlText w:val="•"/>
      <w:lvlJc w:val="left"/>
      <w:pPr>
        <w:ind w:left="4250" w:hanging="234"/>
      </w:pPr>
      <w:rPr>
        <w:rFonts w:hint="default"/>
        <w:lang w:val="it-IT" w:eastAsia="en-US" w:bidi="ar-SA"/>
      </w:rPr>
    </w:lvl>
    <w:lvl w:ilvl="5" w:tplc="0E5AD67A">
      <w:numFmt w:val="bullet"/>
      <w:lvlText w:val="•"/>
      <w:lvlJc w:val="left"/>
      <w:pPr>
        <w:ind w:left="5203" w:hanging="234"/>
      </w:pPr>
      <w:rPr>
        <w:rFonts w:hint="default"/>
        <w:lang w:val="it-IT" w:eastAsia="en-US" w:bidi="ar-SA"/>
      </w:rPr>
    </w:lvl>
    <w:lvl w:ilvl="6" w:tplc="B1A6BA50">
      <w:numFmt w:val="bullet"/>
      <w:lvlText w:val="•"/>
      <w:lvlJc w:val="left"/>
      <w:pPr>
        <w:ind w:left="6155" w:hanging="234"/>
      </w:pPr>
      <w:rPr>
        <w:rFonts w:hint="default"/>
        <w:lang w:val="it-IT" w:eastAsia="en-US" w:bidi="ar-SA"/>
      </w:rPr>
    </w:lvl>
    <w:lvl w:ilvl="7" w:tplc="3FC85576">
      <w:numFmt w:val="bullet"/>
      <w:lvlText w:val="•"/>
      <w:lvlJc w:val="left"/>
      <w:pPr>
        <w:ind w:left="7108" w:hanging="234"/>
      </w:pPr>
      <w:rPr>
        <w:rFonts w:hint="default"/>
        <w:lang w:val="it-IT" w:eastAsia="en-US" w:bidi="ar-SA"/>
      </w:rPr>
    </w:lvl>
    <w:lvl w:ilvl="8" w:tplc="236EA546">
      <w:numFmt w:val="bullet"/>
      <w:lvlText w:val="•"/>
      <w:lvlJc w:val="left"/>
      <w:pPr>
        <w:ind w:left="8061" w:hanging="234"/>
      </w:pPr>
      <w:rPr>
        <w:rFonts w:hint="default"/>
        <w:lang w:val="it-IT" w:eastAsia="en-US" w:bidi="ar-SA"/>
      </w:rPr>
    </w:lvl>
  </w:abstractNum>
  <w:abstractNum w:abstractNumId="2" w15:restartNumberingAfterBreak="0">
    <w:nsid w:val="6B1E3372"/>
    <w:multiLevelType w:val="hybridMultilevel"/>
    <w:tmpl w:val="7F705D7C"/>
    <w:lvl w:ilvl="0" w:tplc="7E4464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616FD"/>
    <w:multiLevelType w:val="hybridMultilevel"/>
    <w:tmpl w:val="F31294DC"/>
    <w:lvl w:ilvl="0" w:tplc="C0DC579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202124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41"/>
    <w:rsid w:val="00017E0F"/>
    <w:rsid w:val="000E1A14"/>
    <w:rsid w:val="00230221"/>
    <w:rsid w:val="00255DC6"/>
    <w:rsid w:val="002D11D1"/>
    <w:rsid w:val="00374B20"/>
    <w:rsid w:val="003C7BA0"/>
    <w:rsid w:val="003D0667"/>
    <w:rsid w:val="003E75D7"/>
    <w:rsid w:val="00432766"/>
    <w:rsid w:val="004D3AA9"/>
    <w:rsid w:val="005A4F79"/>
    <w:rsid w:val="006461DA"/>
    <w:rsid w:val="0077212B"/>
    <w:rsid w:val="00787869"/>
    <w:rsid w:val="007C0C49"/>
    <w:rsid w:val="008E6E7C"/>
    <w:rsid w:val="009D42CC"/>
    <w:rsid w:val="009D78DC"/>
    <w:rsid w:val="009E1D94"/>
    <w:rsid w:val="00A80709"/>
    <w:rsid w:val="00A834AD"/>
    <w:rsid w:val="00B4032A"/>
    <w:rsid w:val="00B757C6"/>
    <w:rsid w:val="00B774B8"/>
    <w:rsid w:val="00BA4B05"/>
    <w:rsid w:val="00BC5CBE"/>
    <w:rsid w:val="00C258E5"/>
    <w:rsid w:val="00C60741"/>
    <w:rsid w:val="00D37C4E"/>
    <w:rsid w:val="00DB2A72"/>
    <w:rsid w:val="00DC4B02"/>
    <w:rsid w:val="00E24474"/>
    <w:rsid w:val="00E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EB755"/>
  <w15:docId w15:val="{ECFBD127-42CA-45D8-A70B-71199C22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56" w:hanging="34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56" w:hanging="3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066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066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75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E3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5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E33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7BA0"/>
    <w:rPr>
      <w:rFonts w:ascii="Calibri" w:eastAsia="Calibri" w:hAnsi="Calibri" w:cs="Calibri"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oratorio s.egidio</dc:creator>
  <cp:lastModifiedBy>pc</cp:lastModifiedBy>
  <cp:revision>7</cp:revision>
  <dcterms:created xsi:type="dcterms:W3CDTF">2021-11-06T11:46:00Z</dcterms:created>
  <dcterms:modified xsi:type="dcterms:W3CDTF">2021-11-06T13:27:00Z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2021-11-03T00:00:00Z</vt:filetime>
  </property>
</Properties>
</file>